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F7" w:rsidRPr="006775F7" w:rsidRDefault="006775F7" w:rsidP="006775F7">
      <w:pPr>
        <w:widowControl w:val="0"/>
        <w:spacing w:after="405"/>
        <w:ind w:right="-1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6775F7" w:rsidRPr="006775F7" w:rsidRDefault="006775F7" w:rsidP="006775F7">
      <w:pPr>
        <w:widowControl w:val="0"/>
        <w:spacing w:after="405"/>
        <w:ind w:right="-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775F7">
        <w:rPr>
          <w:rFonts w:ascii="Times New Roman" w:eastAsia="Times New Roman" w:hAnsi="Times New Roman" w:cs="Times New Roman"/>
          <w:sz w:val="24"/>
          <w:szCs w:val="28"/>
        </w:rPr>
        <w:t>Приложение 1</w:t>
      </w:r>
    </w:p>
    <w:p w:rsidR="006775F7" w:rsidRPr="006775F7" w:rsidRDefault="0072001D" w:rsidP="006775F7">
      <w:pPr>
        <w:widowControl w:val="0"/>
        <w:spacing w:after="405"/>
        <w:ind w:right="-1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 приказу от 27.11.2017 №100/1</w:t>
      </w:r>
    </w:p>
    <w:p w:rsidR="006775F7" w:rsidRPr="006775F7" w:rsidRDefault="006775F7" w:rsidP="006775F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775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Дорожная карта</w:t>
      </w:r>
    </w:p>
    <w:p w:rsidR="006775F7" w:rsidRPr="006775F7" w:rsidRDefault="006775F7" w:rsidP="006775F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775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подготовке и проведению НИКО, ВПР</w:t>
      </w:r>
    </w:p>
    <w:p w:rsidR="006775F7" w:rsidRPr="006775F7" w:rsidRDefault="0072001D" w:rsidP="006775F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Обильновская</w:t>
      </w:r>
      <w:proofErr w:type="spellEnd"/>
      <w:r w:rsidR="006775F7" w:rsidRPr="006775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ООШ».</w:t>
      </w:r>
    </w:p>
    <w:p w:rsidR="006775F7" w:rsidRPr="006775F7" w:rsidRDefault="006775F7" w:rsidP="006775F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2"/>
        <w:tblW w:w="10456" w:type="dxa"/>
        <w:tblLook w:val="04A0"/>
      </w:tblPr>
      <w:tblGrid>
        <w:gridCol w:w="790"/>
        <w:gridCol w:w="4988"/>
        <w:gridCol w:w="333"/>
        <w:gridCol w:w="1586"/>
        <w:gridCol w:w="783"/>
        <w:gridCol w:w="1976"/>
      </w:tblGrid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сроки реализации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</w:tr>
      <w:tr w:rsidR="006775F7" w:rsidRPr="006775F7" w:rsidTr="0000705F">
        <w:tc>
          <w:tcPr>
            <w:tcW w:w="10456" w:type="dxa"/>
            <w:gridSpan w:val="6"/>
          </w:tcPr>
          <w:p w:rsidR="006775F7" w:rsidRPr="006775F7" w:rsidRDefault="006775F7" w:rsidP="006775F7">
            <w:pPr>
              <w:widowControl w:val="0"/>
              <w:numPr>
                <w:ilvl w:val="0"/>
                <w:numId w:val="1"/>
              </w:num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Информационное сопровождение ВПР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Доведение до сведения педагогов, родителей, обучающихся информации (приказы и письма </w:t>
            </w:r>
            <w:proofErr w:type="spellStart"/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России, </w:t>
            </w:r>
            <w:proofErr w:type="spellStart"/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Рособрнадзора</w:t>
            </w:r>
            <w:proofErr w:type="spellEnd"/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, министерства образования Оренбургской области, отдела образования </w:t>
            </w:r>
            <w:proofErr w:type="spellStart"/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Адамовского</w:t>
            </w:r>
            <w:proofErr w:type="spellEnd"/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района) по вопросам организации и проведения НИКО, ВПР в установленные сроки.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 течение 2017-2018 учебного года.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Администрация школы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bidi="ru-RU"/>
              </w:rPr>
              <w:t>Размещение на официальном сайте ОО информации об организации и проведения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bidi="ru-RU"/>
              </w:rPr>
              <w:t>Не позднее 7 дней после официального поступле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bidi="ru-RU"/>
              </w:rPr>
              <w:softHyphen/>
              <w:t>ния информации, в течение 2017/218 учебного года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Администрация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bidi="ru-RU"/>
              </w:rPr>
              <w:t>Создание и своевременное обновление на официальном сайте ОО раздела по подготовке учащихся на уровнях начального, основного общего образования к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bidi="ru-RU"/>
              </w:rPr>
              <w:t>В течение 2017/218 учебного года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Информационно-разъяснительная работа с участниками образовательных отношений об организации и проведении НИКО, ВПР в ходе проведения совещаний, собраний, классных часов, консультаций и т.д.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течение 2017/218 учебного года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Администрация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ОО</w:t>
            </w: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Оформление в ОО информационных стендов по вопросам содержания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Ноябрь 2017</w:t>
            </w:r>
          </w:p>
        </w:tc>
        <w:tc>
          <w:tcPr>
            <w:tcW w:w="1976" w:type="dxa"/>
          </w:tcPr>
          <w:p w:rsidR="006775F7" w:rsidRPr="006775F7" w:rsidRDefault="0072001D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Администрация ОО</w:t>
            </w:r>
            <w:r w:rsidR="006775F7"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6775F7" w:rsidRPr="006775F7" w:rsidTr="0000705F">
        <w:tc>
          <w:tcPr>
            <w:tcW w:w="10456" w:type="dxa"/>
            <w:gridSpan w:val="6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t xml:space="preserve">2. Нормативно-правовое, методическое и психолого-педагогическое сопровождение </w:t>
            </w:r>
            <w:r w:rsidRPr="006775F7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  <w:lang w:bidi="ru-RU"/>
              </w:rPr>
              <w:t>ВПР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Подготовка статистического анализа результатов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1976" w:type="dxa"/>
          </w:tcPr>
          <w:p w:rsidR="006775F7" w:rsidRPr="006775F7" w:rsidRDefault="0072001D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Администрация 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Издание приказов об организации, подготовке, проведе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нии и итогах НИКО, ВПР с предложениями и рекоменда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циями по дальнейшему совершенствованию деятельности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Директор 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Использование  методических рекомендаций по подготовке к участию в ВПР по соответствующим учебным предметам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Учителя - предметники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</w:pPr>
            <w:r w:rsidRPr="006775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Организация и проведение методических объединений учителей-предметников по вопросам:</w:t>
            </w:r>
          </w:p>
          <w:p w:rsidR="006775F7" w:rsidRPr="006775F7" w:rsidRDefault="006775F7" w:rsidP="006775F7">
            <w:pPr>
              <w:widowControl w:val="0"/>
              <w:numPr>
                <w:ilvl w:val="0"/>
                <w:numId w:val="2"/>
              </w:numPr>
              <w:tabs>
                <w:tab w:val="left" w:pos="14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</w:pPr>
            <w:r w:rsidRPr="006775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подготовки и проведения НИКО, ВПР;</w:t>
            </w:r>
          </w:p>
          <w:p w:rsidR="006775F7" w:rsidRPr="006775F7" w:rsidRDefault="006775F7" w:rsidP="006775F7">
            <w:pPr>
              <w:widowControl w:val="0"/>
              <w:numPr>
                <w:ilvl w:val="0"/>
                <w:numId w:val="2"/>
              </w:numPr>
              <w:tabs>
                <w:tab w:val="left" w:pos="14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</w:pPr>
            <w:r w:rsidRPr="006775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структуры и содержания оценочных процедур, системы оценивания результатов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lastRenderedPageBreak/>
              <w:t>В течение 2017/218 учебного года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Руководители МО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2.5.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Выявление проблемных зон по результатам НИКО, ВПР, оказание адресной методической помощи ОО, показавшим низкие результаты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течение 2017/218 учебного года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Учителя - предметники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Внесение изменений в рабочие программы учебных пред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метов на основе анализа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течение 2017/218 учебного года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Учителя - предметники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Выявление проблем в формировании базовых предметных компетенций по учебным предметам, выявление учащихся «группы риска», создание индивидуальных образователь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ных маршрутов с учетом дифференцированного подхода к обучению школьников.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течение 2017/218 учебного года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Учителя - предметники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2.8.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Организация психолого-педагогического сопровождения подготовки </w:t>
            </w:r>
            <w:proofErr w:type="gramStart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 к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отдел образования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Администрация, прикрепленный психолог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2.9.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Организация в рамках </w:t>
            </w:r>
            <w:proofErr w:type="spellStart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 контроля мони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торинга подготовки обучающихся к ВПР на уровнях нач</w:t>
            </w:r>
            <w:r w:rsidR="0072001D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ального, основного общего 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 образо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вания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отдел образования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Администрация школы</w:t>
            </w:r>
          </w:p>
        </w:tc>
      </w:tr>
      <w:tr w:rsidR="006775F7" w:rsidRPr="006775F7" w:rsidTr="0000705F">
        <w:tc>
          <w:tcPr>
            <w:tcW w:w="10456" w:type="dxa"/>
            <w:gridSpan w:val="6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t>3. Организационно-технологическое обеспечение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Организация проведения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Издание приказов об утверждении работников, привле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ченных для организации НИКО, ВПР, общественных наблюдателей согласно регламентам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Директор 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3.3.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Назначение школьного координатора за проведением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Октябрь 2017 года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Директор 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3.5.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Внесение сведений для формирования и ведения инфор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мационной системы проведения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Учитель информатики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3.6.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Получение результатов НИКО, ВПР по соответствующе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му предмету через официальный интернет -</w:t>
            </w:r>
            <w:r w:rsidRPr="006775F7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портал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Учитель информатики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3.7.</w:t>
            </w:r>
          </w:p>
        </w:tc>
        <w:tc>
          <w:tcPr>
            <w:tcW w:w="5321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Практическая отработка учащимися ОО правил оформле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ния работ НИКО, ВПР</w:t>
            </w:r>
          </w:p>
        </w:tc>
        <w:tc>
          <w:tcPr>
            <w:tcW w:w="236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1976" w:type="dxa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Учителя - предметники</w:t>
            </w:r>
          </w:p>
        </w:tc>
      </w:tr>
      <w:tr w:rsidR="006775F7" w:rsidRPr="006775F7" w:rsidTr="0000705F">
        <w:tc>
          <w:tcPr>
            <w:tcW w:w="10456" w:type="dxa"/>
            <w:gridSpan w:val="6"/>
          </w:tcPr>
          <w:p w:rsidR="006775F7" w:rsidRPr="006775F7" w:rsidRDefault="006775F7" w:rsidP="006775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t xml:space="preserve">4. </w:t>
            </w:r>
            <w:proofErr w:type="gramStart"/>
            <w:r w:rsidRPr="006775F7">
              <w:rPr>
                <w:rFonts w:ascii="Times New Roman" w:eastAsia="Courier New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t>Контроль за</w:t>
            </w:r>
            <w:proofErr w:type="gramEnd"/>
            <w:r w:rsidRPr="006775F7">
              <w:rPr>
                <w:rFonts w:ascii="Times New Roman" w:eastAsia="Courier New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t xml:space="preserve"> проведением ВПР и НИКО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4.1.</w:t>
            </w:r>
          </w:p>
        </w:tc>
        <w:tc>
          <w:tcPr>
            <w:tcW w:w="4988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Обеспечение </w:t>
            </w:r>
            <w:proofErr w:type="spellStart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 контроля</w:t>
            </w:r>
          </w:p>
        </w:tc>
        <w:tc>
          <w:tcPr>
            <w:tcW w:w="191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275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4.2.</w:t>
            </w:r>
          </w:p>
        </w:tc>
        <w:tc>
          <w:tcPr>
            <w:tcW w:w="4988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Включение в план проверок на следующий финансовый</w:t>
            </w:r>
            <w:r w:rsidRPr="006775F7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год классы с «сомнительными результатами»</w:t>
            </w:r>
          </w:p>
        </w:tc>
        <w:tc>
          <w:tcPr>
            <w:tcW w:w="191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Август текущего года</w:t>
            </w:r>
          </w:p>
        </w:tc>
        <w:tc>
          <w:tcPr>
            <w:tcW w:w="275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4.3.</w:t>
            </w:r>
          </w:p>
        </w:tc>
        <w:tc>
          <w:tcPr>
            <w:tcW w:w="4988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Осуществление текущего </w:t>
            </w:r>
            <w:proofErr w:type="gramStart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контроля за</w:t>
            </w:r>
            <w:proofErr w:type="gramEnd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 ходом проведения НИКО, ВПР в течение 2017/218 учебного года</w:t>
            </w:r>
          </w:p>
        </w:tc>
        <w:tc>
          <w:tcPr>
            <w:tcW w:w="191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соответствии с графи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275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4.4.</w:t>
            </w:r>
          </w:p>
        </w:tc>
        <w:tc>
          <w:tcPr>
            <w:tcW w:w="4988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Включение вопросов организации и проведение НИКО, ВПР в предмет плановых проверок  ОО</w:t>
            </w:r>
          </w:p>
        </w:tc>
        <w:tc>
          <w:tcPr>
            <w:tcW w:w="191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течение 2017/218 учебного года</w:t>
            </w:r>
          </w:p>
        </w:tc>
        <w:tc>
          <w:tcPr>
            <w:tcW w:w="275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4.5.</w:t>
            </w:r>
          </w:p>
        </w:tc>
        <w:tc>
          <w:tcPr>
            <w:tcW w:w="4988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Мониторинг сайта ОО с целью </w:t>
            </w:r>
            <w:proofErr w:type="gramStart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контроля за</w:t>
            </w:r>
            <w:proofErr w:type="gramEnd"/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 свое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временным размещением информации об итогах НИКО, ВПР</w:t>
            </w:r>
          </w:p>
        </w:tc>
        <w:tc>
          <w:tcPr>
            <w:tcW w:w="191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В течение 2017/218 учебного года</w:t>
            </w:r>
          </w:p>
        </w:tc>
        <w:tc>
          <w:tcPr>
            <w:tcW w:w="275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4.6.</w:t>
            </w:r>
          </w:p>
        </w:tc>
        <w:tc>
          <w:tcPr>
            <w:tcW w:w="4988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Анализ результатов и подведение итогов ВПР и НИКО</w:t>
            </w:r>
          </w:p>
        </w:tc>
        <w:tc>
          <w:tcPr>
            <w:tcW w:w="191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По мере поступления ре</w:t>
            </w: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softHyphen/>
              <w:t>зультатов</w:t>
            </w:r>
          </w:p>
        </w:tc>
        <w:tc>
          <w:tcPr>
            <w:tcW w:w="275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6775F7" w:rsidRPr="006775F7" w:rsidTr="0000705F">
        <w:tc>
          <w:tcPr>
            <w:tcW w:w="790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4.7.</w:t>
            </w:r>
          </w:p>
        </w:tc>
        <w:tc>
          <w:tcPr>
            <w:tcW w:w="4988" w:type="dxa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Анализ выполнения дорожной карты</w:t>
            </w:r>
          </w:p>
        </w:tc>
        <w:tc>
          <w:tcPr>
            <w:tcW w:w="191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Август 2018</w:t>
            </w:r>
          </w:p>
        </w:tc>
        <w:tc>
          <w:tcPr>
            <w:tcW w:w="2759" w:type="dxa"/>
            <w:gridSpan w:val="2"/>
          </w:tcPr>
          <w:p w:rsidR="006775F7" w:rsidRPr="006775F7" w:rsidRDefault="006775F7" w:rsidP="006775F7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6775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720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</w:tbl>
    <w:p w:rsidR="006775F7" w:rsidRPr="006775F7" w:rsidRDefault="006775F7" w:rsidP="006775F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14980" w:rsidRPr="00F14980" w:rsidRDefault="00F14980">
      <w:pPr>
        <w:rPr>
          <w:rFonts w:ascii="Times New Roman" w:hAnsi="Times New Roman" w:cs="Times New Roman"/>
          <w:sz w:val="24"/>
        </w:rPr>
      </w:pPr>
    </w:p>
    <w:sectPr w:rsidR="00F14980" w:rsidRPr="00F14980" w:rsidSect="006775F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1FE"/>
    <w:multiLevelType w:val="multilevel"/>
    <w:tmpl w:val="BE044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D71BD"/>
    <w:multiLevelType w:val="hybridMultilevel"/>
    <w:tmpl w:val="93D002DE"/>
    <w:lvl w:ilvl="0" w:tplc="59406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0D"/>
    <w:rsid w:val="001559B7"/>
    <w:rsid w:val="00187C50"/>
    <w:rsid w:val="00202B0D"/>
    <w:rsid w:val="006775F7"/>
    <w:rsid w:val="0072001D"/>
    <w:rsid w:val="00840A3F"/>
    <w:rsid w:val="00CC3AAC"/>
    <w:rsid w:val="00D053DA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775F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775F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2017-11-26T12:27:00Z</dcterms:created>
  <dcterms:modified xsi:type="dcterms:W3CDTF">2017-12-24T17:16:00Z</dcterms:modified>
</cp:coreProperties>
</file>